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000C7" w:rsidRDefault="002000C7" w:rsidP="002000C7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366092"/>
          <w:sz w:val="56"/>
          <w:szCs w:val="27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b/>
          <w:bCs/>
          <w:noProof/>
          <w:color w:val="366092"/>
          <w:sz w:val="56"/>
          <w:szCs w:val="27"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-34738</wp:posOffset>
            </wp:positionH>
            <wp:positionV relativeFrom="paragraph">
              <wp:posOffset>-170043</wp:posOffset>
            </wp:positionV>
            <wp:extent cx="7615704" cy="10832950"/>
            <wp:effectExtent l="19050" t="0" r="4296" b="0"/>
            <wp:wrapNone/>
            <wp:docPr id="6" name="Рисунок 5" descr="C:\Users\Satka\Downloads\Бажова\1401601909_ryirsr-rrrirrrr-copy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Satka\Downloads\Бажова\1401601909_ryirsr-rrrirrrr-copy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15704" cy="108329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imes New Roman" w:eastAsia="Times New Roman" w:hAnsi="Times New Roman" w:cs="Times New Roman"/>
          <w:b/>
          <w:bCs/>
          <w:color w:val="366092"/>
          <w:sz w:val="56"/>
          <w:szCs w:val="27"/>
          <w:bdr w:val="none" w:sz="0" w:space="0" w:color="auto" w:frame="1"/>
          <w:lang w:eastAsia="ru-RU"/>
        </w:rPr>
        <w:t xml:space="preserve">                                                                                                      </w:t>
      </w:r>
    </w:p>
    <w:p w:rsidR="002000C7" w:rsidRDefault="002000C7" w:rsidP="002000C7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366092"/>
          <w:sz w:val="56"/>
          <w:szCs w:val="27"/>
          <w:bdr w:val="none" w:sz="0" w:space="0" w:color="auto" w:frame="1"/>
          <w:lang w:eastAsia="ru-RU"/>
        </w:rPr>
      </w:pPr>
    </w:p>
    <w:p w:rsidR="002000C7" w:rsidRDefault="002000C7" w:rsidP="002000C7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366092"/>
          <w:sz w:val="56"/>
          <w:szCs w:val="27"/>
          <w:bdr w:val="none" w:sz="0" w:space="0" w:color="auto" w:frame="1"/>
          <w:lang w:eastAsia="ru-RU"/>
        </w:rPr>
      </w:pPr>
    </w:p>
    <w:p w:rsidR="002000C7" w:rsidRDefault="002000C7" w:rsidP="002000C7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366092"/>
          <w:sz w:val="56"/>
          <w:szCs w:val="27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366092"/>
          <w:sz w:val="56"/>
          <w:szCs w:val="27"/>
          <w:bdr w:val="none" w:sz="0" w:space="0" w:color="auto" w:frame="1"/>
          <w:lang w:eastAsia="ru-RU"/>
        </w:rPr>
        <w:t xml:space="preserve">            </w:t>
      </w:r>
      <w:r w:rsidRPr="003B4649">
        <w:rPr>
          <w:rFonts w:ascii="Times New Roman" w:eastAsia="Times New Roman" w:hAnsi="Times New Roman" w:cs="Times New Roman"/>
          <w:b/>
          <w:bCs/>
          <w:color w:val="366092"/>
          <w:sz w:val="56"/>
          <w:szCs w:val="27"/>
          <w:bdr w:val="none" w:sz="0" w:space="0" w:color="auto" w:frame="1"/>
          <w:lang w:eastAsia="ru-RU"/>
        </w:rPr>
        <w:t>Речевое развитие детей</w:t>
      </w:r>
      <w:r>
        <w:rPr>
          <w:rFonts w:ascii="Times New Roman" w:eastAsia="Times New Roman" w:hAnsi="Times New Roman" w:cs="Times New Roman"/>
          <w:b/>
          <w:bCs/>
          <w:color w:val="366092"/>
          <w:sz w:val="56"/>
          <w:szCs w:val="27"/>
          <w:bdr w:val="none" w:sz="0" w:space="0" w:color="auto" w:frame="1"/>
          <w:lang w:eastAsia="ru-RU"/>
        </w:rPr>
        <w:t xml:space="preserve"> 5-6 лет</w:t>
      </w:r>
    </w:p>
    <w:p w:rsidR="002000C7" w:rsidRPr="003B4649" w:rsidRDefault="002000C7" w:rsidP="002000C7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</w:pPr>
    </w:p>
    <w:p w:rsidR="00662C38" w:rsidRPr="002000C7" w:rsidRDefault="00662C38" w:rsidP="002000C7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333333"/>
          <w:sz w:val="28"/>
          <w:szCs w:val="27"/>
          <w:lang w:eastAsia="ru-RU"/>
        </w:rPr>
      </w:pPr>
      <w:r w:rsidRPr="002000C7">
        <w:rPr>
          <w:rFonts w:ascii="Times New Roman" w:eastAsia="Times New Roman" w:hAnsi="Times New Roman" w:cs="Times New Roman"/>
          <w:color w:val="333333"/>
          <w:sz w:val="32"/>
          <w:szCs w:val="27"/>
          <w:lang w:eastAsia="ru-RU"/>
        </w:rPr>
        <w:t>Развитие речи </w:t>
      </w:r>
      <w:hyperlink r:id="rId5" w:history="1">
        <w:r w:rsidRPr="002000C7">
          <w:rPr>
            <w:rFonts w:ascii="Times New Roman" w:eastAsia="Times New Roman" w:hAnsi="Times New Roman" w:cs="Times New Roman"/>
            <w:color w:val="009FD9"/>
            <w:sz w:val="32"/>
            <w:u w:val="single"/>
            <w:lang w:eastAsia="ru-RU"/>
          </w:rPr>
          <w:t>старшего дошкольника</w:t>
        </w:r>
      </w:hyperlink>
      <w:r w:rsidRPr="002000C7">
        <w:rPr>
          <w:rFonts w:ascii="Times New Roman" w:eastAsia="Times New Roman" w:hAnsi="Times New Roman" w:cs="Times New Roman"/>
          <w:color w:val="333333"/>
          <w:sz w:val="32"/>
          <w:szCs w:val="27"/>
          <w:lang w:eastAsia="ru-RU"/>
        </w:rPr>
        <w:t>, умение связно,</w:t>
      </w:r>
      <w:r w:rsidR="002000C7">
        <w:rPr>
          <w:rFonts w:ascii="Times New Roman" w:eastAsia="Times New Roman" w:hAnsi="Times New Roman" w:cs="Times New Roman"/>
          <w:color w:val="333333"/>
          <w:sz w:val="32"/>
          <w:szCs w:val="27"/>
          <w:lang w:eastAsia="ru-RU"/>
        </w:rPr>
        <w:t xml:space="preserve">                                    </w:t>
      </w:r>
      <w:r w:rsidRPr="002000C7">
        <w:rPr>
          <w:rFonts w:ascii="Times New Roman" w:eastAsia="Times New Roman" w:hAnsi="Times New Roman" w:cs="Times New Roman"/>
          <w:color w:val="333333"/>
          <w:sz w:val="32"/>
          <w:szCs w:val="27"/>
          <w:lang w:eastAsia="ru-RU"/>
        </w:rPr>
        <w:t xml:space="preserve"> </w:t>
      </w:r>
      <w:r w:rsidR="002000C7">
        <w:rPr>
          <w:rFonts w:ascii="Times New Roman" w:eastAsia="Times New Roman" w:hAnsi="Times New Roman" w:cs="Times New Roman"/>
          <w:color w:val="333333"/>
          <w:sz w:val="32"/>
          <w:szCs w:val="27"/>
          <w:lang w:eastAsia="ru-RU"/>
        </w:rPr>
        <w:t xml:space="preserve"> </w:t>
      </w:r>
      <w:r w:rsidRPr="002000C7">
        <w:rPr>
          <w:rFonts w:ascii="Times New Roman" w:eastAsia="Times New Roman" w:hAnsi="Times New Roman" w:cs="Times New Roman"/>
          <w:color w:val="333333"/>
          <w:sz w:val="32"/>
          <w:szCs w:val="27"/>
          <w:lang w:eastAsia="ru-RU"/>
        </w:rPr>
        <w:t>последовательно,</w:t>
      </w:r>
      <w:r w:rsidR="002000C7">
        <w:rPr>
          <w:rFonts w:ascii="Times New Roman" w:eastAsia="Times New Roman" w:hAnsi="Times New Roman" w:cs="Times New Roman"/>
          <w:color w:val="333333"/>
          <w:sz w:val="32"/>
          <w:szCs w:val="27"/>
          <w:lang w:eastAsia="ru-RU"/>
        </w:rPr>
        <w:t xml:space="preserve"> </w:t>
      </w:r>
      <w:r w:rsidRPr="002000C7">
        <w:rPr>
          <w:rFonts w:ascii="Times New Roman" w:eastAsia="Times New Roman" w:hAnsi="Times New Roman" w:cs="Times New Roman"/>
          <w:color w:val="333333"/>
          <w:sz w:val="32"/>
          <w:szCs w:val="27"/>
          <w:lang w:eastAsia="ru-RU"/>
        </w:rPr>
        <w:t xml:space="preserve">логично    излагать </w:t>
      </w:r>
      <w:r w:rsidRPr="00662C38">
        <w:rPr>
          <w:rFonts w:ascii="Times New Roman" w:eastAsia="Times New Roman" w:hAnsi="Times New Roman" w:cs="Times New Roman"/>
          <w:color w:val="333333"/>
          <w:sz w:val="32"/>
          <w:szCs w:val="27"/>
          <w:lang w:eastAsia="ru-RU"/>
        </w:rPr>
        <w:t>свои мысли, развитие</w:t>
      </w:r>
      <w:r w:rsidR="002000C7">
        <w:rPr>
          <w:rFonts w:ascii="Times New Roman" w:eastAsia="Times New Roman" w:hAnsi="Times New Roman" w:cs="Times New Roman"/>
          <w:color w:val="333333"/>
          <w:sz w:val="32"/>
          <w:szCs w:val="27"/>
          <w:lang w:eastAsia="ru-RU"/>
        </w:rPr>
        <w:t xml:space="preserve">                                 </w:t>
      </w:r>
      <w:r w:rsidRPr="00662C38">
        <w:rPr>
          <w:rFonts w:ascii="Times New Roman" w:eastAsia="Times New Roman" w:hAnsi="Times New Roman" w:cs="Times New Roman"/>
          <w:color w:val="333333"/>
          <w:sz w:val="32"/>
          <w:szCs w:val="27"/>
          <w:lang w:eastAsia="ru-RU"/>
        </w:rPr>
        <w:t xml:space="preserve"> фонематического</w:t>
      </w:r>
      <w:r w:rsidR="002000C7">
        <w:rPr>
          <w:rFonts w:ascii="Times New Roman" w:eastAsia="Times New Roman" w:hAnsi="Times New Roman" w:cs="Times New Roman"/>
          <w:color w:val="333333"/>
          <w:sz w:val="32"/>
          <w:szCs w:val="27"/>
          <w:lang w:eastAsia="ru-RU"/>
        </w:rPr>
        <w:t xml:space="preserve">  </w:t>
      </w:r>
      <w:r w:rsidRPr="00662C38">
        <w:rPr>
          <w:rFonts w:ascii="Times New Roman" w:eastAsia="Times New Roman" w:hAnsi="Times New Roman" w:cs="Times New Roman"/>
          <w:color w:val="333333"/>
          <w:sz w:val="32"/>
          <w:szCs w:val="27"/>
          <w:lang w:eastAsia="ru-RU"/>
        </w:rPr>
        <w:t xml:space="preserve"> слуха — </w:t>
      </w:r>
      <w:r w:rsidR="002000C7">
        <w:rPr>
          <w:rFonts w:ascii="Times New Roman" w:eastAsia="Times New Roman" w:hAnsi="Times New Roman" w:cs="Times New Roman"/>
          <w:color w:val="333333"/>
          <w:sz w:val="32"/>
          <w:szCs w:val="27"/>
          <w:lang w:eastAsia="ru-RU"/>
        </w:rPr>
        <w:t xml:space="preserve"> </w:t>
      </w:r>
      <w:r w:rsidRPr="00662C38">
        <w:rPr>
          <w:rFonts w:ascii="Times New Roman" w:eastAsia="Times New Roman" w:hAnsi="Times New Roman" w:cs="Times New Roman"/>
          <w:color w:val="333333"/>
          <w:sz w:val="32"/>
          <w:szCs w:val="27"/>
          <w:lang w:eastAsia="ru-RU"/>
        </w:rPr>
        <w:t xml:space="preserve"> важнейшие моменты в подготовке</w:t>
      </w:r>
      <w:r w:rsidR="002000C7">
        <w:rPr>
          <w:rFonts w:ascii="Times New Roman" w:eastAsia="Times New Roman" w:hAnsi="Times New Roman" w:cs="Times New Roman"/>
          <w:color w:val="333333"/>
          <w:sz w:val="32"/>
          <w:szCs w:val="27"/>
          <w:lang w:eastAsia="ru-RU"/>
        </w:rPr>
        <w:t xml:space="preserve">                                             </w:t>
      </w:r>
      <w:r w:rsidRPr="00662C38">
        <w:rPr>
          <w:rFonts w:ascii="Times New Roman" w:eastAsia="Times New Roman" w:hAnsi="Times New Roman" w:cs="Times New Roman"/>
          <w:color w:val="333333"/>
          <w:sz w:val="32"/>
          <w:szCs w:val="27"/>
          <w:lang w:eastAsia="ru-RU"/>
        </w:rPr>
        <w:t xml:space="preserve"> детей к школе.</w:t>
      </w:r>
    </w:p>
    <w:p w:rsidR="00662C38" w:rsidRPr="00662C38" w:rsidRDefault="00662C38" w:rsidP="00662C38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333333"/>
          <w:sz w:val="32"/>
          <w:szCs w:val="27"/>
          <w:lang w:eastAsia="ru-RU"/>
        </w:rPr>
      </w:pPr>
      <w:r w:rsidRPr="00662C38">
        <w:rPr>
          <w:rFonts w:ascii="Times New Roman" w:eastAsia="Times New Roman" w:hAnsi="Times New Roman" w:cs="Times New Roman"/>
          <w:b/>
          <w:bCs/>
          <w:color w:val="333333"/>
          <w:sz w:val="32"/>
          <w:szCs w:val="27"/>
          <w:bdr w:val="none" w:sz="0" w:space="0" w:color="auto" w:frame="1"/>
          <w:lang w:eastAsia="ru-RU"/>
        </w:rPr>
        <w:t>Звукопроизношение. </w:t>
      </w:r>
      <w:r w:rsidRPr="00662C38">
        <w:rPr>
          <w:rFonts w:ascii="Times New Roman" w:eastAsia="Times New Roman" w:hAnsi="Times New Roman" w:cs="Times New Roman"/>
          <w:color w:val="333333"/>
          <w:sz w:val="32"/>
          <w:szCs w:val="27"/>
          <w:lang w:eastAsia="ru-RU"/>
        </w:rPr>
        <w:t>К пяти годам заканчивается формирование</w:t>
      </w:r>
      <w:r>
        <w:rPr>
          <w:rFonts w:ascii="Times New Roman" w:eastAsia="Times New Roman" w:hAnsi="Times New Roman" w:cs="Times New Roman"/>
          <w:color w:val="333333"/>
          <w:sz w:val="32"/>
          <w:szCs w:val="27"/>
          <w:lang w:eastAsia="ru-RU"/>
        </w:rPr>
        <w:t xml:space="preserve">                        </w:t>
      </w:r>
      <w:r w:rsidRPr="00662C38">
        <w:rPr>
          <w:rFonts w:ascii="Times New Roman" w:eastAsia="Times New Roman" w:hAnsi="Times New Roman" w:cs="Times New Roman"/>
          <w:color w:val="333333"/>
          <w:sz w:val="32"/>
          <w:szCs w:val="27"/>
          <w:lang w:eastAsia="ru-RU"/>
        </w:rPr>
        <w:t xml:space="preserve"> правильного звукопроизношения. В норме все дети должны </w:t>
      </w:r>
      <w:r>
        <w:rPr>
          <w:rFonts w:ascii="Times New Roman" w:eastAsia="Times New Roman" w:hAnsi="Times New Roman" w:cs="Times New Roman"/>
          <w:color w:val="333333"/>
          <w:sz w:val="32"/>
          <w:szCs w:val="27"/>
          <w:lang w:eastAsia="ru-RU"/>
        </w:rPr>
        <w:t xml:space="preserve">                                        </w:t>
      </w:r>
      <w:r w:rsidRPr="00662C38">
        <w:rPr>
          <w:rFonts w:ascii="Times New Roman" w:eastAsia="Times New Roman" w:hAnsi="Times New Roman" w:cs="Times New Roman"/>
          <w:color w:val="333333"/>
          <w:sz w:val="32"/>
          <w:szCs w:val="27"/>
          <w:lang w:eastAsia="ru-RU"/>
        </w:rPr>
        <w:t>научиться</w:t>
      </w:r>
      <w:r>
        <w:rPr>
          <w:rFonts w:ascii="Times New Roman" w:eastAsia="Times New Roman" w:hAnsi="Times New Roman" w:cs="Times New Roman"/>
          <w:color w:val="333333"/>
          <w:sz w:val="32"/>
          <w:szCs w:val="27"/>
          <w:lang w:eastAsia="ru-RU"/>
        </w:rPr>
        <w:t xml:space="preserve"> </w:t>
      </w:r>
      <w:proofErr w:type="gramStart"/>
      <w:r w:rsidRPr="00662C38">
        <w:rPr>
          <w:rFonts w:ascii="Times New Roman" w:eastAsia="Times New Roman" w:hAnsi="Times New Roman" w:cs="Times New Roman"/>
          <w:color w:val="333333"/>
          <w:sz w:val="32"/>
          <w:szCs w:val="27"/>
          <w:lang w:eastAsia="ru-RU"/>
        </w:rPr>
        <w:t>четко</w:t>
      </w:r>
      <w:proofErr w:type="gramEnd"/>
      <w:r w:rsidRPr="00662C38">
        <w:rPr>
          <w:rFonts w:ascii="Times New Roman" w:eastAsia="Times New Roman" w:hAnsi="Times New Roman" w:cs="Times New Roman"/>
          <w:color w:val="333333"/>
          <w:sz w:val="32"/>
          <w:szCs w:val="27"/>
          <w:lang w:eastAsia="ru-RU"/>
        </w:rPr>
        <w:t xml:space="preserve"> произносить все звуки в составе</w:t>
      </w:r>
      <w:r>
        <w:rPr>
          <w:rFonts w:ascii="Times New Roman" w:eastAsia="Times New Roman" w:hAnsi="Times New Roman" w:cs="Times New Roman"/>
          <w:color w:val="333333"/>
          <w:sz w:val="32"/>
          <w:szCs w:val="27"/>
          <w:lang w:eastAsia="ru-RU"/>
        </w:rPr>
        <w:t xml:space="preserve"> </w:t>
      </w:r>
      <w:r w:rsidRPr="00662C38">
        <w:rPr>
          <w:rFonts w:ascii="Times New Roman" w:eastAsia="Times New Roman" w:hAnsi="Times New Roman" w:cs="Times New Roman"/>
          <w:color w:val="333333"/>
          <w:sz w:val="32"/>
          <w:szCs w:val="27"/>
          <w:lang w:eastAsia="ru-RU"/>
        </w:rPr>
        <w:t xml:space="preserve"> слов и предложений.</w:t>
      </w:r>
      <w:r>
        <w:rPr>
          <w:rFonts w:ascii="Times New Roman" w:eastAsia="Times New Roman" w:hAnsi="Times New Roman" w:cs="Times New Roman"/>
          <w:color w:val="333333"/>
          <w:sz w:val="32"/>
          <w:szCs w:val="27"/>
          <w:lang w:eastAsia="ru-RU"/>
        </w:rPr>
        <w:t xml:space="preserve">                                  </w:t>
      </w:r>
      <w:r w:rsidRPr="00662C38">
        <w:rPr>
          <w:rFonts w:ascii="Times New Roman" w:eastAsia="Times New Roman" w:hAnsi="Times New Roman" w:cs="Times New Roman"/>
          <w:color w:val="333333"/>
          <w:sz w:val="32"/>
          <w:szCs w:val="27"/>
          <w:lang w:eastAsia="ru-RU"/>
        </w:rPr>
        <w:t xml:space="preserve"> Так происходит далеко не всегда. У части детей наблюдаются </w:t>
      </w:r>
      <w:r>
        <w:rPr>
          <w:rFonts w:ascii="Times New Roman" w:eastAsia="Times New Roman" w:hAnsi="Times New Roman" w:cs="Times New Roman"/>
          <w:color w:val="333333"/>
          <w:sz w:val="32"/>
          <w:szCs w:val="27"/>
          <w:lang w:eastAsia="ru-RU"/>
        </w:rPr>
        <w:t xml:space="preserve">                                   </w:t>
      </w:r>
      <w:r w:rsidRPr="00662C38">
        <w:rPr>
          <w:rFonts w:ascii="Times New Roman" w:eastAsia="Times New Roman" w:hAnsi="Times New Roman" w:cs="Times New Roman"/>
          <w:color w:val="333333"/>
          <w:sz w:val="32"/>
          <w:szCs w:val="27"/>
          <w:lang w:eastAsia="ru-RU"/>
        </w:rPr>
        <w:t>различные</w:t>
      </w:r>
      <w:r>
        <w:rPr>
          <w:rFonts w:ascii="Times New Roman" w:eastAsia="Times New Roman" w:hAnsi="Times New Roman" w:cs="Times New Roman"/>
          <w:color w:val="333333"/>
          <w:sz w:val="32"/>
          <w:szCs w:val="27"/>
          <w:lang w:eastAsia="ru-RU"/>
        </w:rPr>
        <w:t xml:space="preserve">  </w:t>
      </w:r>
      <w:r w:rsidRPr="00662C38">
        <w:rPr>
          <w:rFonts w:ascii="Times New Roman" w:eastAsia="Times New Roman" w:hAnsi="Times New Roman" w:cs="Times New Roman"/>
          <w:color w:val="333333"/>
          <w:sz w:val="32"/>
          <w:szCs w:val="27"/>
          <w:lang w:eastAsia="ru-RU"/>
        </w:rPr>
        <w:t>недостатки  звукопроизношения, связанные или с</w:t>
      </w:r>
      <w:r>
        <w:rPr>
          <w:rFonts w:ascii="Times New Roman" w:eastAsia="Times New Roman" w:hAnsi="Times New Roman" w:cs="Times New Roman"/>
          <w:color w:val="333333"/>
          <w:sz w:val="32"/>
          <w:szCs w:val="27"/>
          <w:lang w:eastAsia="ru-RU"/>
        </w:rPr>
        <w:t xml:space="preserve">                                </w:t>
      </w:r>
      <w:r w:rsidRPr="00662C38">
        <w:rPr>
          <w:rFonts w:ascii="Times New Roman" w:eastAsia="Times New Roman" w:hAnsi="Times New Roman" w:cs="Times New Roman"/>
          <w:color w:val="333333"/>
          <w:sz w:val="32"/>
          <w:szCs w:val="27"/>
          <w:lang w:eastAsia="ru-RU"/>
        </w:rPr>
        <w:t xml:space="preserve"> нарушениями в строении</w:t>
      </w:r>
      <w:r>
        <w:rPr>
          <w:rFonts w:ascii="Times New Roman" w:eastAsia="Times New Roman" w:hAnsi="Times New Roman" w:cs="Times New Roman"/>
          <w:color w:val="333333"/>
          <w:sz w:val="32"/>
          <w:szCs w:val="27"/>
          <w:lang w:eastAsia="ru-RU"/>
        </w:rPr>
        <w:t xml:space="preserve"> </w:t>
      </w:r>
      <w:r w:rsidRPr="00662C38">
        <w:rPr>
          <w:rFonts w:ascii="Times New Roman" w:eastAsia="Times New Roman" w:hAnsi="Times New Roman" w:cs="Times New Roman"/>
          <w:color w:val="333333"/>
          <w:sz w:val="32"/>
          <w:szCs w:val="27"/>
          <w:lang w:eastAsia="ru-RU"/>
        </w:rPr>
        <w:t xml:space="preserve"> и подвижности артикуляционного </w:t>
      </w:r>
      <w:r w:rsidR="002000C7">
        <w:rPr>
          <w:rFonts w:ascii="Times New Roman" w:eastAsia="Times New Roman" w:hAnsi="Times New Roman" w:cs="Times New Roman"/>
          <w:color w:val="333333"/>
          <w:sz w:val="32"/>
          <w:szCs w:val="27"/>
          <w:lang w:eastAsia="ru-RU"/>
        </w:rPr>
        <w:t xml:space="preserve">                                        </w:t>
      </w:r>
      <w:r w:rsidRPr="00662C38">
        <w:rPr>
          <w:rFonts w:ascii="Times New Roman" w:eastAsia="Times New Roman" w:hAnsi="Times New Roman" w:cs="Times New Roman"/>
          <w:color w:val="333333"/>
          <w:sz w:val="32"/>
          <w:szCs w:val="27"/>
          <w:lang w:eastAsia="ru-RU"/>
        </w:rPr>
        <w:t>аппарата,</w:t>
      </w:r>
      <w:r w:rsidR="002000C7">
        <w:rPr>
          <w:rFonts w:ascii="Times New Roman" w:eastAsia="Times New Roman" w:hAnsi="Times New Roman" w:cs="Times New Roman"/>
          <w:color w:val="333333"/>
          <w:sz w:val="32"/>
          <w:szCs w:val="27"/>
          <w:lang w:eastAsia="ru-RU"/>
        </w:rPr>
        <w:t xml:space="preserve">   </w:t>
      </w:r>
      <w:r>
        <w:rPr>
          <w:rFonts w:ascii="Times New Roman" w:eastAsia="Times New Roman" w:hAnsi="Times New Roman" w:cs="Times New Roman"/>
          <w:color w:val="333333"/>
          <w:sz w:val="32"/>
          <w:szCs w:val="27"/>
          <w:lang w:eastAsia="ru-RU"/>
        </w:rPr>
        <w:t>или с</w:t>
      </w:r>
      <w:r w:rsidRPr="00662C38">
        <w:rPr>
          <w:rFonts w:ascii="Times New Roman" w:eastAsia="Times New Roman" w:hAnsi="Times New Roman" w:cs="Times New Roman"/>
          <w:color w:val="333333"/>
          <w:sz w:val="32"/>
          <w:szCs w:val="27"/>
          <w:lang w:eastAsia="ru-RU"/>
        </w:rPr>
        <w:t xml:space="preserve"> недоразвитием фонематического слуха.                                                                     Внимание родителям! Срочно обращайтесь                                                                            к специалистам-логопеда</w:t>
      </w:r>
      <w:r w:rsidR="002000C7">
        <w:rPr>
          <w:rFonts w:ascii="Times New Roman" w:eastAsia="Times New Roman" w:hAnsi="Times New Roman" w:cs="Times New Roman"/>
          <w:color w:val="333333"/>
          <w:sz w:val="32"/>
          <w:szCs w:val="27"/>
          <w:lang w:eastAsia="ru-RU"/>
        </w:rPr>
        <w:t xml:space="preserve">м, чтобы они установили причин                                    </w:t>
      </w:r>
      <w:r w:rsidRPr="00662C38">
        <w:rPr>
          <w:rFonts w:ascii="Times New Roman" w:eastAsia="Times New Roman" w:hAnsi="Times New Roman" w:cs="Times New Roman"/>
          <w:color w:val="333333"/>
          <w:sz w:val="32"/>
          <w:szCs w:val="27"/>
          <w:lang w:eastAsia="ru-RU"/>
        </w:rPr>
        <w:t xml:space="preserve"> неправильного звукопроизношения и составили программу </w:t>
      </w:r>
      <w:r w:rsidR="002000C7">
        <w:rPr>
          <w:rFonts w:ascii="Times New Roman" w:eastAsia="Times New Roman" w:hAnsi="Times New Roman" w:cs="Times New Roman"/>
          <w:color w:val="333333"/>
          <w:sz w:val="32"/>
          <w:szCs w:val="27"/>
          <w:lang w:eastAsia="ru-RU"/>
        </w:rPr>
        <w:t xml:space="preserve">                                     </w:t>
      </w:r>
      <w:r w:rsidRPr="00662C38">
        <w:rPr>
          <w:rFonts w:ascii="Times New Roman" w:eastAsia="Times New Roman" w:hAnsi="Times New Roman" w:cs="Times New Roman"/>
          <w:color w:val="333333"/>
          <w:sz w:val="32"/>
          <w:szCs w:val="27"/>
          <w:lang w:eastAsia="ru-RU"/>
        </w:rPr>
        <w:t xml:space="preserve">исправления нарушенных звуков.                                                                                                                              </w:t>
      </w:r>
      <w:r w:rsidRPr="00662C38">
        <w:rPr>
          <w:rFonts w:ascii="Times New Roman" w:eastAsia="Times New Roman" w:hAnsi="Times New Roman" w:cs="Times New Roman"/>
          <w:b/>
          <w:bCs/>
          <w:color w:val="333333"/>
          <w:sz w:val="32"/>
          <w:szCs w:val="27"/>
          <w:bdr w:val="none" w:sz="0" w:space="0" w:color="auto" w:frame="1"/>
          <w:lang w:eastAsia="ru-RU"/>
        </w:rPr>
        <w:t>Словарный запас</w:t>
      </w:r>
      <w:r w:rsidRPr="00662C38">
        <w:rPr>
          <w:rFonts w:ascii="Times New Roman" w:eastAsia="Times New Roman" w:hAnsi="Times New Roman" w:cs="Times New Roman"/>
          <w:color w:val="333333"/>
          <w:sz w:val="32"/>
          <w:szCs w:val="27"/>
          <w:lang w:eastAsia="ru-RU"/>
        </w:rPr>
        <w:t xml:space="preserve">. После </w:t>
      </w:r>
      <w:r w:rsidR="002000C7">
        <w:rPr>
          <w:rFonts w:ascii="Times New Roman" w:eastAsia="Times New Roman" w:hAnsi="Times New Roman" w:cs="Times New Roman"/>
          <w:color w:val="333333"/>
          <w:sz w:val="32"/>
          <w:szCs w:val="27"/>
          <w:lang w:eastAsia="ru-RU"/>
        </w:rPr>
        <w:t xml:space="preserve">пяти лет словарный запас растет                                  </w:t>
      </w:r>
      <w:r w:rsidRPr="00662C38">
        <w:rPr>
          <w:rFonts w:ascii="Times New Roman" w:eastAsia="Times New Roman" w:hAnsi="Times New Roman" w:cs="Times New Roman"/>
          <w:color w:val="333333"/>
          <w:sz w:val="32"/>
          <w:szCs w:val="27"/>
          <w:lang w:eastAsia="ru-RU"/>
        </w:rPr>
        <w:t xml:space="preserve"> стремительно.  Непроизвольная память — основа пополнения</w:t>
      </w:r>
      <w:r w:rsidR="002000C7">
        <w:rPr>
          <w:rFonts w:ascii="Times New Roman" w:eastAsia="Times New Roman" w:hAnsi="Times New Roman" w:cs="Times New Roman"/>
          <w:color w:val="333333"/>
          <w:sz w:val="32"/>
          <w:szCs w:val="27"/>
          <w:lang w:eastAsia="ru-RU"/>
        </w:rPr>
        <w:t xml:space="preserve"> </w:t>
      </w:r>
      <w:r w:rsidRPr="00662C38">
        <w:rPr>
          <w:rFonts w:ascii="Times New Roman" w:eastAsia="Times New Roman" w:hAnsi="Times New Roman" w:cs="Times New Roman"/>
          <w:color w:val="333333"/>
          <w:sz w:val="32"/>
          <w:szCs w:val="27"/>
          <w:lang w:eastAsia="ru-RU"/>
        </w:rPr>
        <w:t xml:space="preserve"> </w:t>
      </w:r>
      <w:r w:rsidR="002000C7">
        <w:rPr>
          <w:rFonts w:ascii="Times New Roman" w:eastAsia="Times New Roman" w:hAnsi="Times New Roman" w:cs="Times New Roman"/>
          <w:color w:val="333333"/>
          <w:sz w:val="32"/>
          <w:szCs w:val="27"/>
          <w:lang w:eastAsia="ru-RU"/>
        </w:rPr>
        <w:t xml:space="preserve">                                         </w:t>
      </w:r>
      <w:r w:rsidRPr="00662C38">
        <w:rPr>
          <w:rFonts w:ascii="Times New Roman" w:eastAsia="Times New Roman" w:hAnsi="Times New Roman" w:cs="Times New Roman"/>
          <w:color w:val="333333"/>
          <w:sz w:val="32"/>
          <w:szCs w:val="27"/>
          <w:lang w:eastAsia="ru-RU"/>
        </w:rPr>
        <w:t>словаря — в этом возрасте д</w:t>
      </w:r>
      <w:r w:rsidR="002000C7">
        <w:rPr>
          <w:rFonts w:ascii="Times New Roman" w:eastAsia="Times New Roman" w:hAnsi="Times New Roman" w:cs="Times New Roman"/>
          <w:color w:val="333333"/>
          <w:sz w:val="32"/>
          <w:szCs w:val="27"/>
          <w:lang w:eastAsia="ru-RU"/>
        </w:rPr>
        <w:t xml:space="preserve">остигает своего расцвета. Слова                                      </w:t>
      </w:r>
      <w:r w:rsidRPr="00662C38">
        <w:rPr>
          <w:rFonts w:ascii="Times New Roman" w:eastAsia="Times New Roman" w:hAnsi="Times New Roman" w:cs="Times New Roman"/>
          <w:color w:val="333333"/>
          <w:sz w:val="32"/>
          <w:szCs w:val="27"/>
          <w:lang w:eastAsia="ru-RU"/>
        </w:rPr>
        <w:t xml:space="preserve">запоминаются как бы сами собой, без волевых усилий. Один раз </w:t>
      </w:r>
      <w:r w:rsidR="002000C7">
        <w:rPr>
          <w:rFonts w:ascii="Times New Roman" w:eastAsia="Times New Roman" w:hAnsi="Times New Roman" w:cs="Times New Roman"/>
          <w:color w:val="333333"/>
          <w:sz w:val="32"/>
          <w:szCs w:val="27"/>
          <w:lang w:eastAsia="ru-RU"/>
        </w:rPr>
        <w:t xml:space="preserve">                             </w:t>
      </w:r>
      <w:r w:rsidRPr="00662C38">
        <w:rPr>
          <w:rFonts w:ascii="Times New Roman" w:eastAsia="Times New Roman" w:hAnsi="Times New Roman" w:cs="Times New Roman"/>
          <w:color w:val="333333"/>
          <w:sz w:val="32"/>
          <w:szCs w:val="27"/>
          <w:lang w:eastAsia="ru-RU"/>
        </w:rPr>
        <w:t>услышанное слово легко входит в активный словарь.</w:t>
      </w:r>
    </w:p>
    <w:p w:rsidR="00662C38" w:rsidRPr="00662C38" w:rsidRDefault="00662C38" w:rsidP="00662C38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333333"/>
          <w:sz w:val="32"/>
          <w:szCs w:val="27"/>
          <w:lang w:eastAsia="ru-RU"/>
        </w:rPr>
      </w:pPr>
      <w:r w:rsidRPr="00662C38">
        <w:rPr>
          <w:rFonts w:ascii="Times New Roman" w:eastAsia="Times New Roman" w:hAnsi="Times New Roman" w:cs="Times New Roman"/>
          <w:b/>
          <w:bCs/>
          <w:color w:val="333333"/>
          <w:sz w:val="32"/>
          <w:szCs w:val="27"/>
          <w:bdr w:val="none" w:sz="0" w:space="0" w:color="auto" w:frame="1"/>
          <w:lang w:eastAsia="ru-RU"/>
        </w:rPr>
        <w:t>Грамматический строй речи.</w:t>
      </w:r>
      <w:r w:rsidRPr="00662C38">
        <w:rPr>
          <w:rFonts w:ascii="Times New Roman" w:eastAsia="Times New Roman" w:hAnsi="Times New Roman" w:cs="Times New Roman"/>
          <w:color w:val="333333"/>
          <w:sz w:val="32"/>
          <w:szCs w:val="27"/>
          <w:lang w:eastAsia="ru-RU"/>
        </w:rPr>
        <w:t> Дети усваивают не только</w:t>
      </w:r>
      <w:r w:rsidR="002000C7">
        <w:rPr>
          <w:rFonts w:ascii="Times New Roman" w:eastAsia="Times New Roman" w:hAnsi="Times New Roman" w:cs="Times New Roman"/>
          <w:color w:val="333333"/>
          <w:sz w:val="32"/>
          <w:szCs w:val="27"/>
          <w:lang w:eastAsia="ru-RU"/>
        </w:rPr>
        <w:t xml:space="preserve"> </w:t>
      </w:r>
      <w:r w:rsidRPr="00662C38">
        <w:rPr>
          <w:rFonts w:ascii="Times New Roman" w:eastAsia="Times New Roman" w:hAnsi="Times New Roman" w:cs="Times New Roman"/>
          <w:color w:val="333333"/>
          <w:sz w:val="32"/>
          <w:szCs w:val="27"/>
          <w:lang w:eastAsia="ru-RU"/>
        </w:rPr>
        <w:t xml:space="preserve"> типичные</w:t>
      </w:r>
      <w:r w:rsidR="002000C7">
        <w:rPr>
          <w:rFonts w:ascii="Times New Roman" w:eastAsia="Times New Roman" w:hAnsi="Times New Roman" w:cs="Times New Roman"/>
          <w:color w:val="333333"/>
          <w:sz w:val="32"/>
          <w:szCs w:val="27"/>
          <w:lang w:eastAsia="ru-RU"/>
        </w:rPr>
        <w:t xml:space="preserve">                               </w:t>
      </w:r>
      <w:r w:rsidRPr="00662C38">
        <w:rPr>
          <w:rFonts w:ascii="Times New Roman" w:eastAsia="Times New Roman" w:hAnsi="Times New Roman" w:cs="Times New Roman"/>
          <w:color w:val="333333"/>
          <w:sz w:val="32"/>
          <w:szCs w:val="27"/>
          <w:lang w:eastAsia="ru-RU"/>
        </w:rPr>
        <w:t xml:space="preserve"> формы словоизменений и словообразований, но и  исключения из </w:t>
      </w:r>
      <w:r w:rsidR="002000C7">
        <w:rPr>
          <w:rFonts w:ascii="Times New Roman" w:eastAsia="Times New Roman" w:hAnsi="Times New Roman" w:cs="Times New Roman"/>
          <w:color w:val="333333"/>
          <w:sz w:val="32"/>
          <w:szCs w:val="27"/>
          <w:lang w:eastAsia="ru-RU"/>
        </w:rPr>
        <w:t xml:space="preserve">                                   </w:t>
      </w:r>
      <w:r w:rsidRPr="00662C38">
        <w:rPr>
          <w:rFonts w:ascii="Times New Roman" w:eastAsia="Times New Roman" w:hAnsi="Times New Roman" w:cs="Times New Roman"/>
          <w:color w:val="333333"/>
          <w:sz w:val="32"/>
          <w:szCs w:val="27"/>
          <w:lang w:eastAsia="ru-RU"/>
        </w:rPr>
        <w:t xml:space="preserve">правил, морфемы также становятся по своим </w:t>
      </w:r>
      <w:r w:rsidR="002000C7">
        <w:rPr>
          <w:rFonts w:ascii="Times New Roman" w:eastAsia="Times New Roman" w:hAnsi="Times New Roman" w:cs="Times New Roman"/>
          <w:color w:val="333333"/>
          <w:sz w:val="32"/>
          <w:szCs w:val="27"/>
          <w:lang w:eastAsia="ru-RU"/>
        </w:rPr>
        <w:t xml:space="preserve"> </w:t>
      </w:r>
      <w:r w:rsidRPr="00662C38">
        <w:rPr>
          <w:rFonts w:ascii="Times New Roman" w:eastAsia="Times New Roman" w:hAnsi="Times New Roman" w:cs="Times New Roman"/>
          <w:color w:val="333333"/>
          <w:sz w:val="32"/>
          <w:szCs w:val="27"/>
          <w:lang w:eastAsia="ru-RU"/>
        </w:rPr>
        <w:t>местам, случаев</w:t>
      </w:r>
      <w:r w:rsidR="002000C7">
        <w:rPr>
          <w:rFonts w:ascii="Times New Roman" w:eastAsia="Times New Roman" w:hAnsi="Times New Roman" w:cs="Times New Roman"/>
          <w:color w:val="333333"/>
          <w:sz w:val="32"/>
          <w:szCs w:val="27"/>
          <w:lang w:eastAsia="ru-RU"/>
        </w:rPr>
        <w:t xml:space="preserve">                            </w:t>
      </w:r>
      <w:r w:rsidRPr="00662C38">
        <w:rPr>
          <w:rFonts w:ascii="Times New Roman" w:eastAsia="Times New Roman" w:hAnsi="Times New Roman" w:cs="Times New Roman"/>
          <w:color w:val="333333"/>
          <w:sz w:val="32"/>
          <w:szCs w:val="27"/>
          <w:lang w:eastAsia="ru-RU"/>
        </w:rPr>
        <w:t xml:space="preserve"> словотв</w:t>
      </w:r>
      <w:r w:rsidR="002000C7">
        <w:rPr>
          <w:rFonts w:ascii="Times New Roman" w:eastAsia="Times New Roman" w:hAnsi="Times New Roman" w:cs="Times New Roman"/>
          <w:color w:val="333333"/>
          <w:sz w:val="32"/>
          <w:szCs w:val="27"/>
          <w:lang w:eastAsia="ru-RU"/>
        </w:rPr>
        <w:t xml:space="preserve">орчества становится все меньше. Тем не </w:t>
      </w:r>
      <w:proofErr w:type="gramStart"/>
      <w:r w:rsidRPr="00662C38">
        <w:rPr>
          <w:rFonts w:ascii="Times New Roman" w:eastAsia="Times New Roman" w:hAnsi="Times New Roman" w:cs="Times New Roman"/>
          <w:color w:val="333333"/>
          <w:sz w:val="32"/>
          <w:szCs w:val="27"/>
          <w:lang w:eastAsia="ru-RU"/>
        </w:rPr>
        <w:t>менее</w:t>
      </w:r>
      <w:proofErr w:type="gramEnd"/>
      <w:r w:rsidRPr="00662C38">
        <w:rPr>
          <w:rFonts w:ascii="Times New Roman" w:eastAsia="Times New Roman" w:hAnsi="Times New Roman" w:cs="Times New Roman"/>
          <w:color w:val="333333"/>
          <w:sz w:val="32"/>
          <w:szCs w:val="27"/>
          <w:lang w:eastAsia="ru-RU"/>
        </w:rPr>
        <w:t xml:space="preserve"> могут</w:t>
      </w:r>
      <w:r w:rsidR="002000C7">
        <w:rPr>
          <w:rFonts w:ascii="Times New Roman" w:eastAsia="Times New Roman" w:hAnsi="Times New Roman" w:cs="Times New Roman"/>
          <w:color w:val="333333"/>
          <w:sz w:val="32"/>
          <w:szCs w:val="27"/>
          <w:lang w:eastAsia="ru-RU"/>
        </w:rPr>
        <w:t xml:space="preserve">                                       </w:t>
      </w:r>
      <w:r w:rsidRPr="00662C38">
        <w:rPr>
          <w:rFonts w:ascii="Times New Roman" w:eastAsia="Times New Roman" w:hAnsi="Times New Roman" w:cs="Times New Roman"/>
          <w:color w:val="333333"/>
          <w:sz w:val="32"/>
          <w:szCs w:val="27"/>
          <w:lang w:eastAsia="ru-RU"/>
        </w:rPr>
        <w:t xml:space="preserve"> оставаться</w:t>
      </w:r>
      <w:r w:rsidR="002000C7">
        <w:rPr>
          <w:rFonts w:ascii="Times New Roman" w:eastAsia="Times New Roman" w:hAnsi="Times New Roman" w:cs="Times New Roman"/>
          <w:color w:val="333333"/>
          <w:sz w:val="32"/>
          <w:szCs w:val="27"/>
          <w:lang w:eastAsia="ru-RU"/>
        </w:rPr>
        <w:t xml:space="preserve"> </w:t>
      </w:r>
      <w:r w:rsidRPr="00662C38">
        <w:rPr>
          <w:rFonts w:ascii="Times New Roman" w:eastAsia="Times New Roman" w:hAnsi="Times New Roman" w:cs="Times New Roman"/>
          <w:color w:val="333333"/>
          <w:sz w:val="32"/>
          <w:szCs w:val="27"/>
          <w:lang w:eastAsia="ru-RU"/>
        </w:rPr>
        <w:t xml:space="preserve"> ошибки в употреблении форм  с чередованиями звуков </w:t>
      </w:r>
      <w:r w:rsidR="002000C7">
        <w:rPr>
          <w:rFonts w:ascii="Times New Roman" w:eastAsia="Times New Roman" w:hAnsi="Times New Roman" w:cs="Times New Roman"/>
          <w:color w:val="333333"/>
          <w:sz w:val="32"/>
          <w:szCs w:val="27"/>
          <w:lang w:eastAsia="ru-RU"/>
        </w:rPr>
        <w:t xml:space="preserve">                                      </w:t>
      </w:r>
      <w:r w:rsidRPr="00662C38">
        <w:rPr>
          <w:rFonts w:ascii="Times New Roman" w:eastAsia="Times New Roman" w:hAnsi="Times New Roman" w:cs="Times New Roman"/>
          <w:color w:val="333333"/>
          <w:sz w:val="32"/>
          <w:szCs w:val="27"/>
          <w:lang w:eastAsia="ru-RU"/>
        </w:rPr>
        <w:t xml:space="preserve">(хочу - </w:t>
      </w:r>
      <w:proofErr w:type="spellStart"/>
      <w:r w:rsidRPr="00662C38">
        <w:rPr>
          <w:rFonts w:ascii="Times New Roman" w:eastAsia="Times New Roman" w:hAnsi="Times New Roman" w:cs="Times New Roman"/>
          <w:color w:val="333333"/>
          <w:sz w:val="32"/>
          <w:szCs w:val="27"/>
          <w:lang w:eastAsia="ru-RU"/>
        </w:rPr>
        <w:t>хочут</w:t>
      </w:r>
      <w:proofErr w:type="spellEnd"/>
      <w:r w:rsidRPr="00662C38">
        <w:rPr>
          <w:rFonts w:ascii="Times New Roman" w:eastAsia="Times New Roman" w:hAnsi="Times New Roman" w:cs="Times New Roman"/>
          <w:color w:val="333333"/>
          <w:sz w:val="32"/>
          <w:szCs w:val="27"/>
          <w:lang w:eastAsia="ru-RU"/>
        </w:rPr>
        <w:t xml:space="preserve">), в употреблении форм множественного числа </w:t>
      </w:r>
      <w:r w:rsidR="002000C7">
        <w:rPr>
          <w:rFonts w:ascii="Times New Roman" w:eastAsia="Times New Roman" w:hAnsi="Times New Roman" w:cs="Times New Roman"/>
          <w:color w:val="333333"/>
          <w:sz w:val="32"/>
          <w:szCs w:val="27"/>
          <w:lang w:eastAsia="ru-RU"/>
        </w:rPr>
        <w:t xml:space="preserve">                              </w:t>
      </w:r>
      <w:r w:rsidRPr="00662C38">
        <w:rPr>
          <w:rFonts w:ascii="Times New Roman" w:eastAsia="Times New Roman" w:hAnsi="Times New Roman" w:cs="Times New Roman"/>
          <w:color w:val="333333"/>
          <w:sz w:val="32"/>
          <w:szCs w:val="27"/>
          <w:lang w:eastAsia="ru-RU"/>
        </w:rPr>
        <w:t>существительных в именительном и  родительном падежах</w:t>
      </w:r>
      <w:r w:rsidR="002000C7">
        <w:rPr>
          <w:rFonts w:ascii="Times New Roman" w:eastAsia="Times New Roman" w:hAnsi="Times New Roman" w:cs="Times New Roman"/>
          <w:color w:val="333333"/>
          <w:sz w:val="32"/>
          <w:szCs w:val="27"/>
          <w:lang w:eastAsia="ru-RU"/>
        </w:rPr>
        <w:t xml:space="preserve">                                                  (дерево — дерева, карандаши —</w:t>
      </w:r>
      <w:r w:rsidRPr="00662C38">
        <w:rPr>
          <w:rFonts w:ascii="Times New Roman" w:eastAsia="Times New Roman" w:hAnsi="Times New Roman" w:cs="Times New Roman"/>
          <w:color w:val="333333"/>
          <w:sz w:val="32"/>
          <w:szCs w:val="27"/>
          <w:lang w:eastAsia="ru-RU"/>
        </w:rPr>
        <w:t xml:space="preserve"> нет </w:t>
      </w:r>
      <w:proofErr w:type="spellStart"/>
      <w:r w:rsidRPr="00662C38">
        <w:rPr>
          <w:rFonts w:ascii="Times New Roman" w:eastAsia="Times New Roman" w:hAnsi="Times New Roman" w:cs="Times New Roman"/>
          <w:color w:val="333333"/>
          <w:sz w:val="32"/>
          <w:szCs w:val="27"/>
          <w:lang w:eastAsia="ru-RU"/>
        </w:rPr>
        <w:t>карандашов</w:t>
      </w:r>
      <w:proofErr w:type="spellEnd"/>
      <w:r w:rsidRPr="00662C38">
        <w:rPr>
          <w:rFonts w:ascii="Times New Roman" w:eastAsia="Times New Roman" w:hAnsi="Times New Roman" w:cs="Times New Roman"/>
          <w:color w:val="333333"/>
          <w:sz w:val="32"/>
          <w:szCs w:val="27"/>
          <w:lang w:eastAsia="ru-RU"/>
        </w:rPr>
        <w:t>) и так далее.</w:t>
      </w:r>
    </w:p>
    <w:p w:rsidR="00662C38" w:rsidRPr="00662C38" w:rsidRDefault="00662C38" w:rsidP="00662C38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333333"/>
          <w:sz w:val="32"/>
          <w:szCs w:val="27"/>
          <w:lang w:eastAsia="ru-RU"/>
        </w:rPr>
      </w:pPr>
      <w:r w:rsidRPr="00662C38">
        <w:rPr>
          <w:rFonts w:ascii="Times New Roman" w:eastAsia="Times New Roman" w:hAnsi="Times New Roman" w:cs="Times New Roman"/>
          <w:b/>
          <w:bCs/>
          <w:color w:val="333333"/>
          <w:sz w:val="32"/>
          <w:szCs w:val="27"/>
          <w:bdr w:val="none" w:sz="0" w:space="0" w:color="auto" w:frame="1"/>
          <w:lang w:eastAsia="ru-RU"/>
        </w:rPr>
        <w:t>Связная речь.</w:t>
      </w:r>
      <w:r w:rsidRPr="00662C38">
        <w:rPr>
          <w:rFonts w:ascii="Times New Roman" w:eastAsia="Times New Roman" w:hAnsi="Times New Roman" w:cs="Times New Roman"/>
          <w:color w:val="333333"/>
          <w:sz w:val="32"/>
          <w:szCs w:val="27"/>
          <w:lang w:eastAsia="ru-RU"/>
        </w:rPr>
        <w:t xml:space="preserve"> Ребенок имеет достаточно развитую активную речь, </w:t>
      </w:r>
      <w:r w:rsidR="002000C7">
        <w:rPr>
          <w:rFonts w:ascii="Times New Roman" w:eastAsia="Times New Roman" w:hAnsi="Times New Roman" w:cs="Times New Roman"/>
          <w:color w:val="333333"/>
          <w:sz w:val="32"/>
          <w:szCs w:val="27"/>
          <w:lang w:eastAsia="ru-RU"/>
        </w:rPr>
        <w:t xml:space="preserve">                                 </w:t>
      </w:r>
      <w:r w:rsidRPr="00662C38">
        <w:rPr>
          <w:rFonts w:ascii="Times New Roman" w:eastAsia="Times New Roman" w:hAnsi="Times New Roman" w:cs="Times New Roman"/>
          <w:color w:val="333333"/>
          <w:sz w:val="32"/>
          <w:szCs w:val="27"/>
          <w:lang w:eastAsia="ru-RU"/>
        </w:rPr>
        <w:t xml:space="preserve">пользуется в ходе общения развернутыми фразами, точно и понятно </w:t>
      </w:r>
      <w:r w:rsidR="002000C7">
        <w:rPr>
          <w:rFonts w:ascii="Times New Roman" w:eastAsia="Times New Roman" w:hAnsi="Times New Roman" w:cs="Times New Roman"/>
          <w:color w:val="333333"/>
          <w:sz w:val="32"/>
          <w:szCs w:val="27"/>
          <w:lang w:eastAsia="ru-RU"/>
        </w:rPr>
        <w:t xml:space="preserve">                                </w:t>
      </w:r>
      <w:r w:rsidRPr="00662C38">
        <w:rPr>
          <w:rFonts w:ascii="Times New Roman" w:eastAsia="Times New Roman" w:hAnsi="Times New Roman" w:cs="Times New Roman"/>
          <w:color w:val="333333"/>
          <w:sz w:val="32"/>
          <w:szCs w:val="27"/>
          <w:lang w:eastAsia="ru-RU"/>
        </w:rPr>
        <w:t xml:space="preserve">отвечает на вопросы, способен рассказать о событиях, свидетелем </w:t>
      </w:r>
      <w:r w:rsidR="002000C7">
        <w:rPr>
          <w:rFonts w:ascii="Times New Roman" w:eastAsia="Times New Roman" w:hAnsi="Times New Roman" w:cs="Times New Roman"/>
          <w:color w:val="333333"/>
          <w:sz w:val="32"/>
          <w:szCs w:val="27"/>
          <w:lang w:eastAsia="ru-RU"/>
        </w:rPr>
        <w:t xml:space="preserve">                                         </w:t>
      </w:r>
      <w:r w:rsidRPr="00662C38">
        <w:rPr>
          <w:rFonts w:ascii="Times New Roman" w:eastAsia="Times New Roman" w:hAnsi="Times New Roman" w:cs="Times New Roman"/>
          <w:color w:val="333333"/>
          <w:sz w:val="32"/>
          <w:szCs w:val="27"/>
          <w:lang w:eastAsia="ru-RU"/>
        </w:rPr>
        <w:t>которых он был.</w:t>
      </w:r>
    </w:p>
    <w:p w:rsidR="00D80CBA" w:rsidRPr="00662C38" w:rsidRDefault="002000C7" w:rsidP="00662C38">
      <w:pPr>
        <w:ind w:left="-567" w:firstLine="567"/>
        <w:jc w:val="center"/>
        <w:rPr>
          <w:rFonts w:ascii="Times New Roman" w:hAnsi="Times New Roman" w:cs="Times New Roman"/>
          <w:sz w:val="32"/>
        </w:rPr>
      </w:pPr>
      <w:r>
        <w:rPr>
          <w:rFonts w:ascii="Times New Roman" w:hAnsi="Times New Roman" w:cs="Times New Roman"/>
          <w:sz w:val="32"/>
        </w:rPr>
        <w:t xml:space="preserve">                                                                                                 </w:t>
      </w:r>
      <w:r w:rsidR="00C32FF0">
        <w:rPr>
          <w:rFonts w:ascii="Times New Roman" w:hAnsi="Times New Roman" w:cs="Times New Roman"/>
          <w:sz w:val="32"/>
        </w:rPr>
        <w:t xml:space="preserve">           </w:t>
      </w:r>
      <w:r>
        <w:rPr>
          <w:rFonts w:ascii="Times New Roman" w:hAnsi="Times New Roman" w:cs="Times New Roman"/>
          <w:sz w:val="32"/>
        </w:rPr>
        <w:t xml:space="preserve">           </w:t>
      </w:r>
      <w:r w:rsidRPr="002000C7">
        <w:rPr>
          <w:rFonts w:ascii="Times New Roman" w:hAnsi="Times New Roman" w:cs="Times New Roman"/>
          <w:sz w:val="32"/>
        </w:rPr>
        <w:drawing>
          <wp:inline distT="0" distB="0" distL="0" distR="0">
            <wp:extent cx="1314898" cy="1354425"/>
            <wp:effectExtent l="19050" t="0" r="0" b="0"/>
            <wp:docPr id="4" name="Рисунок 6" descr="C:\Users\Satka\Downloads\Бажова\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Satka\Downloads\Бажова\7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14898" cy="13544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D80CBA" w:rsidRPr="00662C38" w:rsidSect="00662C38">
      <w:pgSz w:w="11906" w:h="16838"/>
      <w:pgMar w:top="0" w:right="0" w:bottom="0" w:left="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9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662C38"/>
    <w:rsid w:val="002000C7"/>
    <w:rsid w:val="00662C38"/>
    <w:rsid w:val="00C32FF0"/>
    <w:rsid w:val="00D80CB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62C3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62C3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62C3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hyperlink" Target="http://www.google.com/url?q=http%3A%2F%2Fwww.medn.ru%2Fstatyi%2FDoshkolniki%3Astarshijimlad.html&amp;sa=D&amp;sntz=1&amp;usg=AFQjCNFo4gk6ECSDCjMuwZ4LGf0SzFIt3A" TargetMode="Externa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496</Words>
  <Characters>2829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Satka</dc:creator>
  <cp:lastModifiedBy>Satka</cp:lastModifiedBy>
  <cp:revision>1</cp:revision>
  <dcterms:created xsi:type="dcterms:W3CDTF">2016-04-13T05:46:00Z</dcterms:created>
  <dcterms:modified xsi:type="dcterms:W3CDTF">2016-04-13T06:13:00Z</dcterms:modified>
</cp:coreProperties>
</file>