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952" w:rsidRPr="000E0FCD" w:rsidRDefault="00070952" w:rsidP="00070952">
      <w:pPr>
        <w:shd w:val="clear" w:color="auto" w:fill="FFFFFF"/>
        <w:spacing w:after="300" w:line="240" w:lineRule="auto"/>
        <w:jc w:val="center"/>
        <w:outlineLvl w:val="1"/>
        <w:rPr>
          <w:rFonts w:ascii="Times New Roman" w:eastAsia="Times New Roman" w:hAnsi="Times New Roman" w:cs="Times New Roman"/>
          <w:b/>
          <w:bCs/>
          <w:color w:val="000000"/>
          <w:sz w:val="28"/>
          <w:szCs w:val="28"/>
          <w:lang w:eastAsia="ru-RU"/>
        </w:rPr>
      </w:pPr>
      <w:r w:rsidRPr="000E0FCD">
        <w:rPr>
          <w:rFonts w:ascii="Times New Roman" w:eastAsia="Times New Roman" w:hAnsi="Times New Roman" w:cs="Times New Roman"/>
          <w:b/>
          <w:bCs/>
          <w:color w:val="000000"/>
          <w:sz w:val="28"/>
          <w:szCs w:val="28"/>
          <w:lang w:eastAsia="ru-RU"/>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муниципального образования</w:t>
      </w:r>
    </w:p>
    <w:p w:rsidR="00070952" w:rsidRPr="000E0FCD" w:rsidRDefault="00070952" w:rsidP="00070952">
      <w:pPr>
        <w:spacing w:before="100" w:beforeAutospacing="1" w:after="100" w:afterAutospacing="1" w:line="240" w:lineRule="auto"/>
        <w:rPr>
          <w:rFonts w:ascii="Times New Roman" w:eastAsia="Times New Roman" w:hAnsi="Times New Roman" w:cs="Times New Roman"/>
          <w:lang w:eastAsia="ru-RU"/>
        </w:rPr>
      </w:pPr>
      <w:r w:rsidRPr="000E0FCD">
        <w:rPr>
          <w:rFonts w:ascii="Times New Roman" w:eastAsia="Times New Roman" w:hAnsi="Times New Roman" w:cs="Times New Roman"/>
          <w:b/>
          <w:bCs/>
          <w:lang w:eastAsia="ru-RU"/>
        </w:rPr>
        <w:t>Круг заявителей</w:t>
      </w:r>
    </w:p>
    <w:p w:rsidR="00070952" w:rsidRPr="000E0FCD" w:rsidRDefault="00070952" w:rsidP="00070952">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Заявителем на получение государственной услуги является один из родителей (законных представителей) детей, посещающих организации, осуществляющие образовательную деятельность по реализации образовательной программы дошкольного образования на территории автономного округа, внесший родительскую плату за присмотр и уход за детьми в соответствующей организации.</w:t>
      </w:r>
    </w:p>
    <w:p w:rsidR="00070952" w:rsidRPr="000E0FCD" w:rsidRDefault="00070952" w:rsidP="00070952">
      <w:pPr>
        <w:spacing w:before="100" w:beforeAutospacing="1" w:after="100" w:afterAutospacing="1" w:line="240" w:lineRule="auto"/>
        <w:rPr>
          <w:rFonts w:ascii="Times New Roman" w:eastAsia="Times New Roman" w:hAnsi="Times New Roman" w:cs="Times New Roman"/>
          <w:lang w:eastAsia="ru-RU"/>
        </w:rPr>
      </w:pPr>
      <w:r w:rsidRPr="000E0FCD">
        <w:rPr>
          <w:rFonts w:ascii="Times New Roman" w:eastAsia="Times New Roman" w:hAnsi="Times New Roman" w:cs="Times New Roman"/>
          <w:b/>
          <w:bCs/>
          <w:lang w:eastAsia="ru-RU"/>
        </w:rPr>
        <w:t>Размер компенсации</w:t>
      </w:r>
    </w:p>
    <w:p w:rsidR="00070952" w:rsidRPr="000E0FCD" w:rsidRDefault="00070952" w:rsidP="00070952">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Родителям (законным представителям) детей, посещающих государственные, муниципальные образовательные организации, реализующие общеобразовательную программу дошкольного образования, предоставляется компенсация на первого ребенка в размере 20 процентов размера внесенной родительской платы за присмотр и уход за ребенком в соответствующем образовательной организации, на второго ребенка - 50 процентов размера указанной платы, на третьего ребенка и последующих детей - 70 процентов размера указанной платы.</w:t>
      </w:r>
    </w:p>
    <w:p w:rsidR="00070952" w:rsidRPr="000E0FCD" w:rsidRDefault="00070952" w:rsidP="00070952">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Родителям (законным представителям) детей, посещающих частные организации, осуществляющие образовательную деятельность по реализации образовательных программ дошкольного образования, предоставляется компенсация на первого ребенка в размере 20 процентов среднего размера родительской платы за присмотр и уход за ребенком в государственных, муниципальных образовательных организациях, находящихся на территории Ханты-Мансийского автономного округа - Югры (далее также - автономный округ), на второго ребенка - 50 процентов размера указанной платы, на третьего ребенка и последующих детей - 70 процентов размера указанной платы.</w:t>
      </w:r>
    </w:p>
    <w:p w:rsidR="00070952" w:rsidRPr="000E0FCD" w:rsidRDefault="00070952" w:rsidP="00070952">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Родителям (единственному родителю) детей, посещающих организации, осуществляющие образовательную деятельность по реализации образовательной программы дошкольного образования, предоставляется компенсация фактически понесенных затрат по оплате родительской платы за присмотр и уход за ребенком (детьми) в соответствующей организации, если единственный родитель или оба родителя являются студентами, обучающимися по очной форме обучения на территории Ханты-Мансийского автономного округа - Югры по образовательным программам среднего профессионального образования и высшего образования.</w:t>
      </w:r>
    </w:p>
    <w:p w:rsidR="00070952" w:rsidRPr="000E0FCD" w:rsidRDefault="00070952" w:rsidP="00070952">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Родителям (законным представителям) детей, посещающих организации, осуществляющие образовательную деятельность по реализации образовательной программы дошкольн</w:t>
      </w:r>
      <w:r w:rsidR="0084501E">
        <w:rPr>
          <w:rFonts w:ascii="Times New Roman" w:eastAsia="Times New Roman" w:hAnsi="Times New Roman" w:cs="Times New Roman"/>
          <w:lang w:eastAsia="ru-RU"/>
        </w:rPr>
        <w:t>ого образования,  компенсации</w:t>
      </w:r>
      <w:r w:rsidRPr="000E0FCD">
        <w:rPr>
          <w:rFonts w:ascii="Times New Roman" w:eastAsia="Times New Roman" w:hAnsi="Times New Roman" w:cs="Times New Roman"/>
          <w:lang w:eastAsia="ru-RU"/>
        </w:rPr>
        <w:t xml:space="preserve"> фактически понесенных затрат по оплате родительской платы за присмотр и уход за ребенком (детьми) в соответствующей организации, если один из родителей (законных представителей) или отчим, мачеха, не состоящие в браке брат, сестра ребенка (детей) являются (являлись) военнослужащими или сотрудниками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сотрудниками органов внутренних дел Российской Федерации, </w:t>
      </w:r>
      <w:r w:rsidR="0084501E">
        <w:rPr>
          <w:rFonts w:ascii="Times New Roman" w:eastAsia="Times New Roman" w:hAnsi="Times New Roman" w:cs="Times New Roman"/>
          <w:lang w:eastAsia="ru-RU"/>
        </w:rPr>
        <w:t xml:space="preserve">лицами, поступившими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лицами, заключившими контракт (имевшими иные правоотношения) с организациями, содействующими выполнению задач, возложенных на Вооруженные Силы Российской Федерации, </w:t>
      </w:r>
      <w:r w:rsidRPr="000E0FCD">
        <w:rPr>
          <w:rFonts w:ascii="Times New Roman" w:eastAsia="Times New Roman" w:hAnsi="Times New Roman" w:cs="Times New Roman"/>
          <w:lang w:eastAsia="ru-RU"/>
        </w:rPr>
        <w:t xml:space="preserve">принимающими (принимавшими)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сотрудниками уголовно-исполнительной системы Российской Федерации, выполняющими (выполнявшими) возложенные на них задачи на указанных территориях в период проведения специальной военной операции, </w:t>
      </w:r>
      <w:r w:rsidR="0084501E">
        <w:rPr>
          <w:rFonts w:ascii="Times New Roman" w:eastAsia="Times New Roman" w:hAnsi="Times New Roman" w:cs="Times New Roman"/>
          <w:lang w:eastAsia="ru-RU"/>
        </w:rPr>
        <w:t>либо если один из родителей (законных представителей) или отчим, мачеха, не состоящие в браке брат, сестра ребенка (детей) призваны на военную службу по мобилизации в Вооруженные Силы Российской Федерации;</w:t>
      </w:r>
      <w:bookmarkStart w:id="0" w:name="_GoBack"/>
      <w:bookmarkEnd w:id="0"/>
    </w:p>
    <w:p w:rsidR="00070952" w:rsidRPr="000E0FCD" w:rsidRDefault="00070952" w:rsidP="00070952">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lastRenderedPageBreak/>
        <w:t>При назначении компенсации за второго, третьего ребенка и последующих детей в составе семьи учитываются дети в возрасте до 18 лет, а также совершеннолетние дети, не вступившие в брак, обучающиеся по очной форме обучения в образовательной организации любого типа и вида независимо от ее организационно-правовой формы (за исключением образовательной организации дополнительного образования), до окончания такого обучения, но не дольше чем до достижения ими возраста 23 лет.</w:t>
      </w:r>
    </w:p>
    <w:p w:rsidR="00070952" w:rsidRPr="000E0FCD" w:rsidRDefault="00070952" w:rsidP="00070952">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 </w:t>
      </w:r>
      <w:r w:rsidRPr="000E0FCD">
        <w:rPr>
          <w:rFonts w:ascii="Times New Roman" w:eastAsia="Times New Roman" w:hAnsi="Times New Roman" w:cs="Times New Roman"/>
          <w:b/>
          <w:bCs/>
          <w:lang w:eastAsia="ru-RU"/>
        </w:rPr>
        <w:t>Способы обращения</w:t>
      </w:r>
    </w:p>
    <w:p w:rsidR="00070952" w:rsidRPr="000E0FCD" w:rsidRDefault="00070952" w:rsidP="00DB2318">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Для предоставления компенсации родитель (законный представитель) вправе обратиться:</w:t>
      </w:r>
    </w:p>
    <w:p w:rsidR="00070952" w:rsidRPr="000E0FCD" w:rsidRDefault="00070952" w:rsidP="00DB2318">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 в случае посещения ребенком (детьми) муниципальной образовательной организации, реализующей образовательную программу дошкольного образования в:</w:t>
      </w:r>
    </w:p>
    <w:p w:rsidR="00070952" w:rsidRPr="000E0FCD" w:rsidRDefault="00070952" w:rsidP="00DB2318">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федеральную государственную информационную систему "Единый портал государственных и муниципальных услуг (функций)" (https://www.gosuslugi.ru) (далее - Единый портал);</w:t>
      </w:r>
    </w:p>
    <w:p w:rsidR="00070952" w:rsidRPr="000E0FCD" w:rsidRDefault="00070952" w:rsidP="00DB2318">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автономное учреждение автономного округа "Многофункциональный центр предоставления государственных и муниципальных услуг Югры" и его структурные подразделения (далее - МФЦ);</w:t>
      </w:r>
    </w:p>
    <w:p w:rsidR="00070952" w:rsidRPr="000E0FCD" w:rsidRDefault="00070952" w:rsidP="00DB2318">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непосредственно (лично) на бумажном носителе либо почтовым отправлением в образовательную организацию;</w:t>
      </w:r>
    </w:p>
    <w:p w:rsidR="00DB2318" w:rsidRPr="000E0FCD" w:rsidRDefault="00070952" w:rsidP="00DB2318">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 в случае посещения ребенком (детьми) частной организации, осуществляющей образовательную деятельность по реализации образовательных программ дошкольного образования в:</w:t>
      </w:r>
    </w:p>
    <w:p w:rsidR="00070952" w:rsidRPr="000E0FCD" w:rsidRDefault="00070952" w:rsidP="00DB2318">
      <w:pPr>
        <w:spacing w:before="100" w:beforeAutospacing="1" w:after="100" w:afterAutospacing="1" w:line="240" w:lineRule="auto"/>
        <w:jc w:val="both"/>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Единый портал;</w:t>
      </w:r>
    </w:p>
    <w:p w:rsidR="00070952" w:rsidRPr="000E0FCD" w:rsidRDefault="00070952" w:rsidP="00070952">
      <w:pPr>
        <w:spacing w:before="100" w:beforeAutospacing="1" w:after="100" w:afterAutospacing="1" w:line="240" w:lineRule="auto"/>
        <w:rPr>
          <w:rFonts w:ascii="Times New Roman" w:eastAsia="Times New Roman" w:hAnsi="Times New Roman" w:cs="Times New Roman"/>
          <w:lang w:eastAsia="ru-RU"/>
        </w:rPr>
      </w:pPr>
      <w:r w:rsidRPr="000E0FCD">
        <w:rPr>
          <w:rFonts w:ascii="Times New Roman" w:eastAsia="Times New Roman" w:hAnsi="Times New Roman" w:cs="Times New Roman"/>
          <w:lang w:eastAsia="ru-RU"/>
        </w:rPr>
        <w:t>МФЦ.</w:t>
      </w:r>
    </w:p>
    <w:p w:rsidR="00070952" w:rsidRDefault="00070952" w:rsidP="00070952">
      <w:pPr>
        <w:spacing w:before="100" w:beforeAutospacing="1" w:after="100" w:afterAutospacing="1" w:line="240" w:lineRule="auto"/>
        <w:rPr>
          <w:rFonts w:ascii="Times New Roman" w:eastAsia="Times New Roman" w:hAnsi="Times New Roman" w:cs="Times New Roman"/>
          <w:b/>
          <w:bCs/>
          <w:lang w:eastAsia="ru-RU"/>
        </w:rPr>
      </w:pPr>
      <w:r w:rsidRPr="000E0FCD">
        <w:rPr>
          <w:rFonts w:ascii="Times New Roman" w:eastAsia="Times New Roman" w:hAnsi="Times New Roman" w:cs="Times New Roman"/>
          <w:lang w:eastAsia="ru-RU"/>
        </w:rPr>
        <w:t> </w:t>
      </w:r>
      <w:r w:rsidRPr="000E0FCD">
        <w:rPr>
          <w:rFonts w:ascii="Times New Roman" w:eastAsia="Times New Roman" w:hAnsi="Times New Roman" w:cs="Times New Roman"/>
          <w:b/>
          <w:bCs/>
          <w:lang w:eastAsia="ru-RU"/>
        </w:rPr>
        <w:t>Уполномоченный орган</w:t>
      </w:r>
    </w:p>
    <w:p w:rsidR="009E19D8" w:rsidRDefault="009E19D8" w:rsidP="009E19D8">
      <w:pPr>
        <w:spacing w:before="100" w:beforeAutospacing="1" w:after="100" w:afterAutospacing="1" w:line="240"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МКУ «Управление учета и отчетности образовательных учреждений».</w:t>
      </w:r>
    </w:p>
    <w:p w:rsidR="00DB2318" w:rsidRPr="009E19D8" w:rsidRDefault="00DB2318" w:rsidP="009E19D8">
      <w:pPr>
        <w:spacing w:before="100" w:beforeAutospacing="1" w:after="100" w:afterAutospacing="1" w:line="240" w:lineRule="auto"/>
        <w:rPr>
          <w:rFonts w:ascii="Times New Roman" w:eastAsia="Times New Roman" w:hAnsi="Times New Roman" w:cs="Times New Roman"/>
          <w:lang w:eastAsia="ru-RU"/>
        </w:rPr>
      </w:pPr>
      <w:r w:rsidRPr="000E0FCD">
        <w:rPr>
          <w:rFonts w:ascii="Times New Roman" w:hAnsi="Times New Roman" w:cs="Times New Roman"/>
        </w:rPr>
        <w:t>Часы приема родителей специалистами отдела учета денежных средств по специальным видам платежей по вопросам родительской платы за содержание и компенсации части родительской платы МКУ «</w:t>
      </w:r>
      <w:proofErr w:type="spellStart"/>
      <w:r w:rsidRPr="000E0FCD">
        <w:rPr>
          <w:rFonts w:ascii="Times New Roman" w:hAnsi="Times New Roman" w:cs="Times New Roman"/>
        </w:rPr>
        <w:t>УУиООУ</w:t>
      </w:r>
      <w:proofErr w:type="spellEnd"/>
      <w:r w:rsidRPr="000E0FCD">
        <w:rPr>
          <w:rFonts w:ascii="Times New Roman" w:hAnsi="Times New Roman" w:cs="Times New Roman"/>
        </w:rPr>
        <w:t xml:space="preserve">» по адресу: </w:t>
      </w:r>
    </w:p>
    <w:p w:rsidR="00DB2318" w:rsidRPr="000E0FCD" w:rsidRDefault="00DB2318" w:rsidP="00DB2318">
      <w:pPr>
        <w:rPr>
          <w:rFonts w:ascii="Times New Roman" w:hAnsi="Times New Roman" w:cs="Times New Roman"/>
        </w:rPr>
      </w:pPr>
      <w:r w:rsidRPr="000E0FCD">
        <w:rPr>
          <w:rFonts w:ascii="Times New Roman" w:hAnsi="Times New Roman" w:cs="Times New Roman"/>
        </w:rPr>
        <w:t>ул. Лермонтова, д. 5:</w:t>
      </w:r>
    </w:p>
    <w:p w:rsidR="00DB2318" w:rsidRPr="000E0FCD" w:rsidRDefault="00DB2318" w:rsidP="00DB2318">
      <w:pPr>
        <w:rPr>
          <w:rFonts w:ascii="Times New Roman" w:hAnsi="Times New Roman" w:cs="Times New Roman"/>
        </w:rPr>
      </w:pPr>
      <w:r w:rsidRPr="000E0FCD">
        <w:rPr>
          <w:rFonts w:ascii="Times New Roman" w:hAnsi="Times New Roman" w:cs="Times New Roman"/>
        </w:rPr>
        <w:t>- понедельник – пятница 9.00-17.12</w:t>
      </w:r>
    </w:p>
    <w:p w:rsidR="00DB2318" w:rsidRPr="000E0FCD" w:rsidRDefault="00DB2318" w:rsidP="00DB2318">
      <w:pPr>
        <w:rPr>
          <w:rFonts w:ascii="Times New Roman" w:hAnsi="Times New Roman" w:cs="Times New Roman"/>
        </w:rPr>
      </w:pPr>
      <w:r w:rsidRPr="000E0FCD">
        <w:rPr>
          <w:rStyle w:val="a3"/>
          <w:rFonts w:ascii="Times New Roman" w:hAnsi="Times New Roman" w:cs="Times New Roman"/>
          <w:b w:val="0"/>
          <w:color w:val="000000"/>
          <w:shd w:val="clear" w:color="auto" w:fill="FFFFFF"/>
        </w:rPr>
        <w:t>Обеденный перерыв: </w:t>
      </w:r>
      <w:r w:rsidRPr="000E0FCD">
        <w:rPr>
          <w:rFonts w:ascii="Times New Roman" w:hAnsi="Times New Roman" w:cs="Times New Roman"/>
          <w:color w:val="000000"/>
          <w:shd w:val="clear" w:color="auto" w:fill="FFFFFF"/>
        </w:rPr>
        <w:t>13.00–14.00</w:t>
      </w:r>
    </w:p>
    <w:p w:rsidR="00DB2318" w:rsidRPr="000E0FCD" w:rsidRDefault="00DB2318" w:rsidP="00DB2318">
      <w:pPr>
        <w:rPr>
          <w:rFonts w:ascii="Times New Roman" w:hAnsi="Times New Roman" w:cs="Times New Roman"/>
        </w:rPr>
      </w:pPr>
      <w:r w:rsidRPr="000E0FCD">
        <w:rPr>
          <w:rFonts w:ascii="Times New Roman" w:hAnsi="Times New Roman" w:cs="Times New Roman"/>
        </w:rPr>
        <w:t>Тел: 8 (3462) 32-04-07</w:t>
      </w:r>
    </w:p>
    <w:p w:rsidR="00156148" w:rsidRPr="00070952" w:rsidRDefault="00070952" w:rsidP="00070952">
      <w:pPr>
        <w:spacing w:before="100" w:beforeAutospacing="1" w:after="100" w:afterAutospacing="1" w:line="240" w:lineRule="auto"/>
        <w:rPr>
          <w:rFonts w:ascii="Times New Roman" w:eastAsia="Times New Roman" w:hAnsi="Times New Roman" w:cs="Times New Roman"/>
          <w:sz w:val="21"/>
          <w:szCs w:val="21"/>
          <w:lang w:eastAsia="ru-RU"/>
        </w:rPr>
      </w:pPr>
      <w:r w:rsidRPr="00070952">
        <w:rPr>
          <w:rFonts w:ascii="Times New Roman" w:eastAsia="Times New Roman" w:hAnsi="Times New Roman" w:cs="Times New Roman"/>
          <w:sz w:val="21"/>
          <w:szCs w:val="21"/>
          <w:lang w:eastAsia="ru-RU"/>
        </w:rPr>
        <w:t> </w:t>
      </w:r>
    </w:p>
    <w:sectPr w:rsidR="00156148" w:rsidRPr="00070952" w:rsidSect="0007095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952"/>
    <w:rsid w:val="00070952"/>
    <w:rsid w:val="000C3FD8"/>
    <w:rsid w:val="000E0FCD"/>
    <w:rsid w:val="00824261"/>
    <w:rsid w:val="0084501E"/>
    <w:rsid w:val="00964BCA"/>
    <w:rsid w:val="009E19D8"/>
    <w:rsid w:val="00A875B5"/>
    <w:rsid w:val="00BB7A4F"/>
    <w:rsid w:val="00DB2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C47FB"/>
  <w15:chartTrackingRefBased/>
  <w15:docId w15:val="{4C3CA978-A116-4F75-BAA4-EB270753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B23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442357">
      <w:bodyDiv w:val="1"/>
      <w:marLeft w:val="0"/>
      <w:marRight w:val="0"/>
      <w:marTop w:val="0"/>
      <w:marBottom w:val="0"/>
      <w:divBdr>
        <w:top w:val="none" w:sz="0" w:space="0" w:color="auto"/>
        <w:left w:val="none" w:sz="0" w:space="0" w:color="auto"/>
        <w:bottom w:val="none" w:sz="0" w:space="0" w:color="auto"/>
        <w:right w:val="none" w:sz="0" w:space="0" w:color="auto"/>
      </w:divBdr>
      <w:divsChild>
        <w:div w:id="468330457">
          <w:marLeft w:val="0"/>
          <w:marRight w:val="0"/>
          <w:marTop w:val="225"/>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852</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2024-10-03T05:29:00Z</dcterms:created>
  <dcterms:modified xsi:type="dcterms:W3CDTF">2025-01-14T05:46:00Z</dcterms:modified>
</cp:coreProperties>
</file>